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3CCD2104" w:rsidR="00A86EF0" w:rsidRPr="000403D0" w:rsidRDefault="006E3195" w:rsidP="0076133B">
      <w:pPr>
        <w:spacing w:after="0"/>
        <w:jc w:val="right"/>
        <w:rPr>
          <w:rFonts w:ascii="Verdana" w:hAnsi="Verdana"/>
        </w:rPr>
      </w:pPr>
      <w:r w:rsidRPr="000403D0">
        <w:rPr>
          <w:rFonts w:ascii="Verdana" w:hAnsi="Verdana"/>
        </w:rPr>
        <w:t>S</w:t>
      </w:r>
      <w:r w:rsidR="00887B56">
        <w:rPr>
          <w:rFonts w:ascii="Verdana" w:hAnsi="Verdana"/>
        </w:rPr>
        <w:t>hanghai</w:t>
      </w:r>
      <w:r w:rsidR="00781C33">
        <w:rPr>
          <w:rFonts w:ascii="Verdana" w:hAnsi="Verdana"/>
        </w:rPr>
        <w:t xml:space="preserve">, </w:t>
      </w:r>
      <w:r w:rsidR="00760E7C">
        <w:rPr>
          <w:rFonts w:ascii="Verdana" w:hAnsi="Verdana"/>
        </w:rPr>
        <w:t>1</w:t>
      </w:r>
      <w:r w:rsidR="003C0429">
        <w:rPr>
          <w:rFonts w:ascii="Verdana" w:hAnsi="Verdana"/>
        </w:rPr>
        <w:t>3</w:t>
      </w:r>
      <w:r w:rsidR="00760E7C">
        <w:rPr>
          <w:rFonts w:ascii="Verdana" w:hAnsi="Verdana"/>
        </w:rPr>
        <w:t xml:space="preserve">. Mai </w:t>
      </w:r>
      <w:r w:rsidR="00887B56">
        <w:rPr>
          <w:rFonts w:ascii="Verdana" w:hAnsi="Verdana"/>
        </w:rPr>
        <w:t>2024</w:t>
      </w:r>
    </w:p>
    <w:p w14:paraId="20968AF2" w14:textId="77777777" w:rsidR="0076133B" w:rsidRDefault="0076133B" w:rsidP="0076133B">
      <w:pPr>
        <w:spacing w:after="0"/>
        <w:rPr>
          <w:rFonts w:ascii="Verdana" w:hAnsi="Verdana"/>
          <w:sz w:val="18"/>
          <w:szCs w:val="18"/>
        </w:rPr>
      </w:pPr>
    </w:p>
    <w:p w14:paraId="2A060869" w14:textId="5AF7BBA9" w:rsidR="00887B56" w:rsidRDefault="00760E7C" w:rsidP="00887B56">
      <w:pPr>
        <w:spacing w:after="0" w:line="276" w:lineRule="auto"/>
        <w:rPr>
          <w:rFonts w:ascii="Verdana" w:hAnsi="Verdana"/>
          <w:b/>
          <w:bCs/>
          <w:sz w:val="28"/>
          <w:szCs w:val="28"/>
        </w:rPr>
      </w:pPr>
      <w:r w:rsidRPr="00760E7C">
        <w:rPr>
          <w:rFonts w:ascii="Verdana" w:hAnsi="Verdana"/>
          <w:b/>
          <w:bCs/>
          <w:sz w:val="28"/>
          <w:szCs w:val="28"/>
        </w:rPr>
        <w:t>Plasmatreat setzt Wachstumskurs fort und ernennt Spencer Chen zum neuen Geschäftsführer für die Region Greater China</w:t>
      </w:r>
    </w:p>
    <w:p w14:paraId="7B6941FD" w14:textId="77777777" w:rsidR="00760E7C" w:rsidRPr="00760E7C" w:rsidRDefault="00760E7C" w:rsidP="00887B56">
      <w:pPr>
        <w:spacing w:after="0" w:line="276" w:lineRule="auto"/>
        <w:rPr>
          <w:rFonts w:ascii="Verdana" w:hAnsi="Verdana"/>
          <w:b/>
          <w:bCs/>
          <w:sz w:val="28"/>
          <w:szCs w:val="28"/>
        </w:rPr>
      </w:pPr>
    </w:p>
    <w:p w14:paraId="25E0595A" w14:textId="0EC3AB7C" w:rsidR="009D51AD" w:rsidRDefault="00760E7C" w:rsidP="00887B56">
      <w:pPr>
        <w:spacing w:after="0" w:line="276" w:lineRule="auto"/>
        <w:rPr>
          <w:rFonts w:ascii="Verdana" w:hAnsi="Verdana"/>
          <w:b/>
          <w:sz w:val="21"/>
          <w:szCs w:val="21"/>
        </w:rPr>
      </w:pPr>
      <w:r w:rsidRPr="00760E7C">
        <w:rPr>
          <w:rFonts w:ascii="Verdana" w:hAnsi="Verdana"/>
          <w:b/>
          <w:sz w:val="21"/>
          <w:szCs w:val="21"/>
        </w:rPr>
        <w:t xml:space="preserve">Die Plasmatreat GmbH mit Sitz in Steinhagen, Deutschland, freut sich bekannt zu geben, dass Spencer Chen zum neuen Geschäftsführer von Plasmatreat Shanghai und verantwortlich für die Region Greater China ernannt wurde. Er </w:t>
      </w:r>
      <w:r>
        <w:rPr>
          <w:rFonts w:ascii="Verdana" w:hAnsi="Verdana"/>
          <w:b/>
          <w:sz w:val="21"/>
          <w:szCs w:val="21"/>
        </w:rPr>
        <w:t>hat bereits am</w:t>
      </w:r>
      <w:r w:rsidRPr="00760E7C">
        <w:rPr>
          <w:rFonts w:ascii="Verdana" w:hAnsi="Verdana"/>
          <w:b/>
          <w:sz w:val="21"/>
          <w:szCs w:val="21"/>
        </w:rPr>
        <w:t xml:space="preserve"> 1. April 2024 die Nachfolge von Calvin Chen </w:t>
      </w:r>
      <w:r>
        <w:rPr>
          <w:rFonts w:ascii="Verdana" w:hAnsi="Verdana"/>
          <w:b/>
          <w:sz w:val="21"/>
          <w:szCs w:val="21"/>
        </w:rPr>
        <w:t>angetreten</w:t>
      </w:r>
      <w:r w:rsidRPr="00760E7C">
        <w:rPr>
          <w:rFonts w:ascii="Verdana" w:hAnsi="Verdana"/>
          <w:b/>
          <w:sz w:val="21"/>
          <w:szCs w:val="21"/>
        </w:rPr>
        <w:t>, der nach 18 Jahren erfolgreicher Arbeit und Unterstützung beim Aufbau der Plasmatreat-Niederlassung in China in den Ruhestand geht.</w:t>
      </w:r>
    </w:p>
    <w:p w14:paraId="6250C36C" w14:textId="77777777" w:rsidR="00760E7C" w:rsidRPr="00760E7C" w:rsidRDefault="00760E7C" w:rsidP="00760E7C">
      <w:pPr>
        <w:spacing w:after="0" w:line="276" w:lineRule="auto"/>
        <w:rPr>
          <w:rFonts w:ascii="Verdana" w:hAnsi="Verdana"/>
          <w:bCs/>
          <w:sz w:val="21"/>
          <w:szCs w:val="21"/>
        </w:rPr>
      </w:pPr>
    </w:p>
    <w:p w14:paraId="4F65E29F" w14:textId="77777777" w:rsidR="00760E7C" w:rsidRPr="00760E7C" w:rsidRDefault="00760E7C" w:rsidP="00760E7C">
      <w:pPr>
        <w:spacing w:after="0" w:line="276" w:lineRule="auto"/>
        <w:rPr>
          <w:rFonts w:ascii="Verdana" w:hAnsi="Verdana"/>
          <w:bCs/>
          <w:sz w:val="21"/>
          <w:szCs w:val="21"/>
        </w:rPr>
      </w:pPr>
      <w:r w:rsidRPr="00760E7C">
        <w:rPr>
          <w:rFonts w:ascii="Verdana" w:hAnsi="Verdana"/>
          <w:bCs/>
          <w:sz w:val="21"/>
          <w:szCs w:val="21"/>
        </w:rPr>
        <w:t>"Wir sind Calvin Chen sehr dankbar für sein Engagement und seine Leistungen. Gemeinsam mit ihm und dem China-Team haben wir unsere chinesische Tochtergesellschaft zu zahlreichen Erfolgen geführt", sagt Christian Buske, Geschäftsführer der Plasmatreat GmbH. Plasmatreat China ist der Experte auf dem chinesischen Markt für die Oberflächenvorbehandlung mit Openair-Plasma und PlasmaPlus. Für Kunden und Interessenten ist die Tochtergesellschaft mit Know-how und technischen Einrichtungen ausgestattet, die eine umweltfreundliche, inline und selektive Vorbehandlung aller Arten von Oberflächen in China ermöglichen.</w:t>
      </w:r>
    </w:p>
    <w:p w14:paraId="12B3C62E" w14:textId="77777777" w:rsidR="00760E7C" w:rsidRPr="00760E7C" w:rsidRDefault="00760E7C" w:rsidP="00760E7C">
      <w:pPr>
        <w:spacing w:after="0" w:line="276" w:lineRule="auto"/>
        <w:rPr>
          <w:rFonts w:ascii="Verdana" w:hAnsi="Verdana"/>
          <w:bCs/>
          <w:sz w:val="21"/>
          <w:szCs w:val="21"/>
        </w:rPr>
      </w:pPr>
    </w:p>
    <w:p w14:paraId="23CB057D" w14:textId="15C8CF53" w:rsidR="00760E7C" w:rsidRPr="00760E7C" w:rsidRDefault="00760E7C" w:rsidP="00760E7C">
      <w:pPr>
        <w:spacing w:after="0" w:line="276" w:lineRule="auto"/>
        <w:rPr>
          <w:rFonts w:ascii="Verdana" w:hAnsi="Verdana"/>
          <w:bCs/>
          <w:sz w:val="21"/>
          <w:szCs w:val="21"/>
        </w:rPr>
      </w:pPr>
      <w:r w:rsidRPr="00760E7C">
        <w:rPr>
          <w:rFonts w:ascii="Verdana" w:hAnsi="Verdana"/>
          <w:bCs/>
          <w:sz w:val="21"/>
          <w:szCs w:val="21"/>
        </w:rPr>
        <w:t xml:space="preserve">Der neue Geschäftsführer von Plasmatreat Greater China, Spencer Chen, bringt einen reichen Erfahrungsschatz </w:t>
      </w:r>
      <w:r>
        <w:rPr>
          <w:rFonts w:ascii="Verdana" w:hAnsi="Verdana"/>
          <w:bCs/>
          <w:sz w:val="21"/>
          <w:szCs w:val="21"/>
        </w:rPr>
        <w:t>für seine neue Rolle mit</w:t>
      </w:r>
      <w:r w:rsidRPr="00760E7C">
        <w:rPr>
          <w:rFonts w:ascii="Verdana" w:hAnsi="Verdana"/>
          <w:bCs/>
          <w:sz w:val="21"/>
          <w:szCs w:val="21"/>
        </w:rPr>
        <w:t>. Mit über 26 Jahren weltweiter Erfahrung, davon 20 Jahre in den Bereichen Vertrieb, Geschäftsentwicklung und Vertriebs-/Betriebswachstum, ist er gut positioniert, um den weiteren Erfolg von Plasmatreat China zu leiten. Sein Hintergrund umfasst verschiedene Branchen, die alle mit Oberflächenbehandlung, Halbleiter-, Solarzellen-, Display- und Automobilanwendungen zu tun haben. Spencers Fähigkeiten in den Bereichen Geschäftsexpansion, Produktstrategie und Teammanagement werden von unschätzbarem Wert sein, wenn er diese Führungsrolle übernimmt.</w:t>
      </w:r>
    </w:p>
    <w:p w14:paraId="3E9E50BF" w14:textId="77777777" w:rsidR="00760E7C" w:rsidRPr="00760E7C" w:rsidRDefault="00760E7C" w:rsidP="00760E7C">
      <w:pPr>
        <w:spacing w:after="0" w:line="276" w:lineRule="auto"/>
        <w:rPr>
          <w:rFonts w:ascii="Verdana" w:hAnsi="Verdana"/>
          <w:bCs/>
          <w:sz w:val="21"/>
          <w:szCs w:val="21"/>
        </w:rPr>
      </w:pPr>
    </w:p>
    <w:p w14:paraId="09C410BB" w14:textId="5A8C7C09" w:rsidR="002E3760" w:rsidRDefault="00760E7C" w:rsidP="00760E7C">
      <w:pPr>
        <w:spacing w:after="0" w:line="276" w:lineRule="auto"/>
        <w:rPr>
          <w:rFonts w:ascii="Verdana" w:hAnsi="Verdana"/>
          <w:bCs/>
          <w:sz w:val="21"/>
          <w:szCs w:val="21"/>
        </w:rPr>
      </w:pPr>
      <w:r w:rsidRPr="00760E7C">
        <w:rPr>
          <w:rFonts w:ascii="Verdana" w:hAnsi="Verdana"/>
          <w:bCs/>
          <w:sz w:val="21"/>
          <w:szCs w:val="21"/>
        </w:rPr>
        <w:t>"Wir freuen uns auf die Zusammenarbeit mit Spencer Chen und darauf, unser globales Wissen und seine Expertise zu nutzen, um den Erfolg von Plasmatreat China weiter voranzutreiben und auf der Arbeit von Calvin Chen aufzubauen", so Buske abschließend.</w:t>
      </w:r>
    </w:p>
    <w:p w14:paraId="277C1C05" w14:textId="77777777" w:rsidR="00D96D1D" w:rsidRDefault="00D96D1D" w:rsidP="00760E7C">
      <w:pPr>
        <w:spacing w:after="0" w:line="276" w:lineRule="auto"/>
        <w:rPr>
          <w:rFonts w:ascii="Verdana" w:hAnsi="Verdana"/>
          <w:bCs/>
          <w:sz w:val="21"/>
          <w:szCs w:val="21"/>
        </w:rPr>
      </w:pPr>
    </w:p>
    <w:p w14:paraId="5736DEBC" w14:textId="103458D1" w:rsidR="003E092C" w:rsidRDefault="002E3760" w:rsidP="003E092C">
      <w:pPr>
        <w:spacing w:after="0" w:line="276" w:lineRule="auto"/>
        <w:rPr>
          <w:rStyle w:val="Hyperlink"/>
          <w:rFonts w:ascii="Verdana" w:hAnsi="Verdana"/>
          <w:sz w:val="21"/>
          <w:szCs w:val="21"/>
        </w:rPr>
      </w:pPr>
      <w:r>
        <w:rPr>
          <w:rFonts w:ascii="Verdana" w:hAnsi="Verdana"/>
          <w:bCs/>
          <w:sz w:val="21"/>
          <w:szCs w:val="21"/>
        </w:rPr>
        <w:t>Weitere</w:t>
      </w:r>
      <w:r w:rsidR="003E092C" w:rsidRPr="005169C1">
        <w:rPr>
          <w:rFonts w:ascii="Verdana" w:hAnsi="Verdana"/>
          <w:sz w:val="21"/>
          <w:szCs w:val="21"/>
        </w:rPr>
        <w:t xml:space="preserve"> Informationen finden Sie unter: </w:t>
      </w:r>
      <w:hyperlink r:id="rId8" w:history="1">
        <w:r w:rsidR="003E092C" w:rsidRPr="005169C1">
          <w:rPr>
            <w:rStyle w:val="Hyperlink"/>
            <w:rFonts w:ascii="Verdana" w:hAnsi="Verdana"/>
            <w:sz w:val="21"/>
            <w:szCs w:val="21"/>
          </w:rPr>
          <w:t>www.plasmatreat.de</w:t>
        </w:r>
      </w:hyperlink>
    </w:p>
    <w:p w14:paraId="3C079926" w14:textId="77777777" w:rsidR="00B336A8" w:rsidRDefault="00B336A8" w:rsidP="003E092C">
      <w:pPr>
        <w:spacing w:after="0" w:line="276" w:lineRule="auto"/>
        <w:rPr>
          <w:rStyle w:val="Hyperlink"/>
          <w:rFonts w:ascii="Verdana" w:hAnsi="Verdana"/>
          <w:sz w:val="21"/>
          <w:szCs w:val="21"/>
        </w:rPr>
      </w:pPr>
    </w:p>
    <w:p w14:paraId="17B4FD01" w14:textId="197067C3" w:rsidR="00B336A8" w:rsidRPr="00B336A8" w:rsidRDefault="00B336A8" w:rsidP="003E092C">
      <w:pPr>
        <w:spacing w:after="0" w:line="276" w:lineRule="auto"/>
        <w:rPr>
          <w:rFonts w:ascii="Verdana" w:hAnsi="Verdana"/>
          <w:bCs/>
          <w:color w:val="000000" w:themeColor="text1"/>
          <w:sz w:val="21"/>
          <w:szCs w:val="21"/>
          <w:lang w:bidi="de-DE"/>
        </w:rPr>
      </w:pPr>
      <w:r w:rsidRPr="00B336A8">
        <w:rPr>
          <w:rFonts w:ascii="Verdana" w:hAnsi="Verdana"/>
          <w:bCs/>
          <w:color w:val="000000" w:themeColor="text1"/>
          <w:sz w:val="21"/>
          <w:szCs w:val="21"/>
          <w:lang w:bidi="de-DE"/>
        </w:rPr>
        <w:t xml:space="preserve">(3.620 </w:t>
      </w:r>
      <w:r>
        <w:rPr>
          <w:rFonts w:ascii="Verdana" w:hAnsi="Verdana"/>
          <w:bCs/>
          <w:color w:val="000000" w:themeColor="text1"/>
          <w:sz w:val="21"/>
          <w:szCs w:val="21"/>
          <w:lang w:bidi="de-DE"/>
        </w:rPr>
        <w:t>Z</w:t>
      </w:r>
      <w:r w:rsidRPr="00B336A8">
        <w:rPr>
          <w:rFonts w:ascii="Verdana" w:hAnsi="Verdana"/>
          <w:bCs/>
          <w:color w:val="000000" w:themeColor="text1"/>
          <w:sz w:val="21"/>
          <w:szCs w:val="21"/>
          <w:lang w:bidi="de-DE"/>
        </w:rPr>
        <w:t>eichen inkl. Leerzeichen)</w:t>
      </w:r>
    </w:p>
    <w:p w14:paraId="5034A98F" w14:textId="77777777" w:rsidR="00BE3A65" w:rsidRPr="000403D0" w:rsidRDefault="00BE3A65" w:rsidP="00B62723">
      <w:pPr>
        <w:spacing w:after="0" w:line="276" w:lineRule="auto"/>
        <w:rPr>
          <w:rFonts w:ascii="Verdana" w:hAnsi="Verdana"/>
          <w:bCs/>
        </w:rPr>
      </w:pPr>
    </w:p>
    <w:p w14:paraId="6C7E2D0A" w14:textId="77777777" w:rsidR="003B70A7" w:rsidRDefault="003B70A7" w:rsidP="003B70A7">
      <w:pPr>
        <w:spacing w:after="0" w:line="288" w:lineRule="auto"/>
        <w:rPr>
          <w:rFonts w:ascii="Verdana" w:hAnsi="Verdana" w:cs="Arial"/>
          <w:b/>
          <w:bCs/>
          <w:i/>
          <w:color w:val="000000" w:themeColor="text1"/>
          <w:sz w:val="21"/>
          <w:szCs w:val="21"/>
          <w:u w:val="single"/>
        </w:rPr>
      </w:pPr>
      <w:bookmarkStart w:id="0" w:name="_Hlk123808639"/>
      <w:r>
        <w:rPr>
          <w:rFonts w:ascii="Verdana" w:hAnsi="Verdana" w:cs="Arial"/>
          <w:b/>
          <w:bCs/>
          <w:i/>
          <w:color w:val="000000" w:themeColor="text1"/>
          <w:sz w:val="21"/>
          <w:szCs w:val="21"/>
          <w:u w:val="single"/>
        </w:rPr>
        <w:t>Infokasten:</w:t>
      </w:r>
    </w:p>
    <w:p w14:paraId="3F92D790" w14:textId="77777777" w:rsidR="003B70A7" w:rsidRDefault="003B70A7" w:rsidP="003B70A7">
      <w:pPr>
        <w:spacing w:after="0" w:line="300" w:lineRule="auto"/>
        <w:rPr>
          <w:rFonts w:ascii="Verdana" w:hAnsi="Verdana" w:cs="Arial"/>
          <w:sz w:val="21"/>
          <w:szCs w:val="21"/>
        </w:rPr>
      </w:pPr>
    </w:p>
    <w:p w14:paraId="7F647DC2" w14:textId="77777777" w:rsidR="003B70A7" w:rsidRDefault="003B70A7" w:rsidP="003B70A7">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4D39827F" w14:textId="7C56A8E1"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lastRenderedPageBreak/>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D4412A">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32502844" w14:textId="77777777" w:rsidR="003B70A7" w:rsidRDefault="003B70A7" w:rsidP="003B70A7">
      <w:pPr>
        <w:spacing w:after="0" w:line="300" w:lineRule="auto"/>
        <w:rPr>
          <w:rFonts w:ascii="Verdana" w:hAnsi="Verdana"/>
          <w:bCs/>
          <w:color w:val="000000" w:themeColor="text1"/>
          <w:sz w:val="21"/>
          <w:szCs w:val="21"/>
          <w:lang w:bidi="de-DE"/>
        </w:rPr>
      </w:pPr>
    </w:p>
    <w:p w14:paraId="48258248" w14:textId="16D30F9B" w:rsidR="003B70A7" w:rsidRDefault="003B70A7" w:rsidP="003B70A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(1.006 Zeichen </w:t>
      </w:r>
      <w:r w:rsidR="00B336A8">
        <w:rPr>
          <w:rFonts w:ascii="Verdana" w:hAnsi="Verdana"/>
          <w:bCs/>
          <w:color w:val="000000" w:themeColor="text1"/>
          <w:sz w:val="21"/>
          <w:szCs w:val="21"/>
          <w:lang w:bidi="de-DE"/>
        </w:rPr>
        <w:t>inkl.</w:t>
      </w:r>
      <w:r>
        <w:rPr>
          <w:rFonts w:ascii="Verdana" w:hAnsi="Verdana"/>
          <w:bCs/>
          <w:color w:val="000000" w:themeColor="text1"/>
          <w:sz w:val="21"/>
          <w:szCs w:val="21"/>
          <w:lang w:bidi="de-DE"/>
        </w:rPr>
        <w:t xml:space="preserve"> Leerzeichen)</w:t>
      </w:r>
    </w:p>
    <w:bookmarkEnd w:id="0"/>
    <w:p w14:paraId="41CF0637" w14:textId="3DC21000" w:rsidR="00CC32E5" w:rsidRDefault="00CC32E5" w:rsidP="00CC32E5">
      <w:pPr>
        <w:spacing w:after="0" w:line="288" w:lineRule="auto"/>
        <w:rPr>
          <w:rFonts w:ascii="Verdana" w:hAnsi="Verdana" w:cs="Arial"/>
          <w:b/>
          <w:bCs/>
          <w:color w:val="0092D0"/>
          <w:sz w:val="21"/>
          <w:szCs w:val="21"/>
        </w:rPr>
      </w:pPr>
    </w:p>
    <w:p w14:paraId="3E2E503C" w14:textId="77777777" w:rsidR="00CC32E5" w:rsidRPr="003101D1" w:rsidRDefault="00CC32E5" w:rsidP="00CC32E5">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CC32E5">
      <w:pPr>
        <w:spacing w:after="0" w:line="276" w:lineRule="auto"/>
        <w:rPr>
          <w:rFonts w:ascii="Verdana" w:hAnsi="Verdana"/>
          <w:sz w:val="21"/>
          <w:szCs w:val="21"/>
        </w:rPr>
      </w:pPr>
    </w:p>
    <w:p w14:paraId="6EC7BD6E"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CC32E5">
      <w:pPr>
        <w:spacing w:after="0" w:line="276" w:lineRule="auto"/>
        <w:rPr>
          <w:rFonts w:ascii="Verdana" w:hAnsi="Verdana"/>
          <w:sz w:val="21"/>
          <w:szCs w:val="21"/>
        </w:rPr>
      </w:pPr>
    </w:p>
    <w:p w14:paraId="4970CF4C"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7CD79E5" w14:textId="77777777" w:rsidR="00CC32E5" w:rsidRPr="005169C1" w:rsidRDefault="00CC32E5" w:rsidP="00CC32E5">
      <w:pPr>
        <w:spacing w:after="0" w:line="276" w:lineRule="auto"/>
        <w:rPr>
          <w:rFonts w:ascii="Verdana" w:hAnsi="Verdana"/>
          <w:sz w:val="21"/>
          <w:szCs w:val="21"/>
        </w:rPr>
      </w:pPr>
    </w:p>
    <w:p w14:paraId="0D9BDC65" w14:textId="77777777" w:rsidR="00CC32E5" w:rsidRDefault="00CC32E5" w:rsidP="00CC32E5">
      <w:pPr>
        <w:spacing w:after="0" w:line="276" w:lineRule="auto"/>
        <w:rPr>
          <w:rStyle w:val="Hyperlink"/>
          <w:rFonts w:ascii="Verdana" w:hAnsi="Verdana"/>
          <w:sz w:val="21"/>
          <w:szCs w:val="21"/>
        </w:rPr>
      </w:pPr>
    </w:p>
    <w:p w14:paraId="2F62BF79" w14:textId="77777777" w:rsidR="00CC32E5" w:rsidRPr="00CC32E5" w:rsidRDefault="00CC32E5" w:rsidP="00CC32E5">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4113F70F" w14:textId="77777777" w:rsidR="00C6791E" w:rsidRPr="00C94E5A" w:rsidRDefault="00C6791E" w:rsidP="00C6791E">
      <w:pPr>
        <w:spacing w:after="0" w:line="276" w:lineRule="auto"/>
        <w:rPr>
          <w:rFonts w:ascii="Verdana" w:hAnsi="Verdana"/>
          <w:bCs/>
          <w:sz w:val="21"/>
          <w:szCs w:val="21"/>
        </w:rPr>
      </w:pPr>
    </w:p>
    <w:p w14:paraId="35F9CCCC" w14:textId="77777777" w:rsidR="00C6791E" w:rsidRDefault="00C6791E" w:rsidP="00C6791E">
      <w:pPr>
        <w:spacing w:after="0" w:line="276" w:lineRule="auto"/>
        <w:rPr>
          <w:rFonts w:ascii="Verdana" w:hAnsi="Verdana"/>
          <w:b/>
          <w:sz w:val="21"/>
          <w:szCs w:val="21"/>
        </w:rPr>
      </w:pPr>
      <w:r w:rsidRPr="00C94E5A">
        <w:rPr>
          <w:rFonts w:ascii="Verdana" w:hAnsi="Verdana"/>
          <w:b/>
          <w:sz w:val="21"/>
          <w:szCs w:val="21"/>
        </w:rPr>
        <w:t>Bildunterschriften:</w:t>
      </w:r>
    </w:p>
    <w:p w14:paraId="0E9A20EA" w14:textId="2C0340BB" w:rsidR="007B318D" w:rsidRDefault="007B318D" w:rsidP="00C6791E">
      <w:pPr>
        <w:spacing w:after="0" w:line="276" w:lineRule="auto"/>
        <w:rPr>
          <w:rFonts w:ascii="Verdana" w:hAnsi="Verdana"/>
          <w:b/>
          <w:sz w:val="21"/>
          <w:szCs w:val="21"/>
        </w:rPr>
      </w:pPr>
    </w:p>
    <w:p w14:paraId="38DF9996" w14:textId="4E155CFE" w:rsidR="00530DEC" w:rsidRPr="00C94E5A" w:rsidRDefault="00530DEC" w:rsidP="00C6791E">
      <w:pPr>
        <w:spacing w:after="0" w:line="276" w:lineRule="auto"/>
        <w:rPr>
          <w:rFonts w:ascii="Verdana" w:hAnsi="Verdana"/>
          <w:b/>
          <w:sz w:val="21"/>
          <w:szCs w:val="21"/>
        </w:rPr>
      </w:pPr>
      <w:r w:rsidRPr="00530DEC">
        <w:rPr>
          <w:rFonts w:ascii="Verdana" w:hAnsi="Verdana"/>
          <w:b/>
          <w:noProof/>
          <w:sz w:val="21"/>
          <w:szCs w:val="21"/>
        </w:rPr>
        <w:lastRenderedPageBreak/>
        <w:drawing>
          <wp:inline distT="0" distB="0" distL="0" distR="0" wp14:anchorId="249D48C7" wp14:editId="40FDBF3A">
            <wp:extent cx="1889924" cy="1463167"/>
            <wp:effectExtent l="0" t="0" r="0" b="3810"/>
            <wp:docPr id="442765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765920" name=""/>
                    <pic:cNvPicPr/>
                  </pic:nvPicPr>
                  <pic:blipFill>
                    <a:blip r:embed="rId9"/>
                    <a:stretch>
                      <a:fillRect/>
                    </a:stretch>
                  </pic:blipFill>
                  <pic:spPr>
                    <a:xfrm>
                      <a:off x="0" y="0"/>
                      <a:ext cx="1889924" cy="1463167"/>
                    </a:xfrm>
                    <a:prstGeom prst="rect">
                      <a:avLst/>
                    </a:prstGeom>
                  </pic:spPr>
                </pic:pic>
              </a:graphicData>
            </a:graphic>
          </wp:inline>
        </w:drawing>
      </w:r>
    </w:p>
    <w:p w14:paraId="3F05D87E" w14:textId="46C3579A" w:rsidR="000403D0" w:rsidRPr="00530DEC" w:rsidRDefault="00530DEC">
      <w:pPr>
        <w:spacing w:after="0" w:line="276" w:lineRule="auto"/>
        <w:rPr>
          <w:rFonts w:ascii="Verdana" w:hAnsi="Verdana"/>
          <w:bCs/>
          <w:sz w:val="21"/>
          <w:szCs w:val="21"/>
        </w:rPr>
      </w:pPr>
      <w:r w:rsidRPr="00530DEC">
        <w:rPr>
          <w:rFonts w:ascii="Verdana" w:hAnsi="Verdana"/>
          <w:bCs/>
          <w:sz w:val="21"/>
          <w:szCs w:val="21"/>
        </w:rPr>
        <w:t>Spencer Chen ist der neue Geschäfts</w:t>
      </w:r>
      <w:r>
        <w:rPr>
          <w:rFonts w:ascii="Verdana" w:hAnsi="Verdana"/>
          <w:bCs/>
          <w:sz w:val="21"/>
          <w:szCs w:val="21"/>
        </w:rPr>
        <w:t>f</w:t>
      </w:r>
      <w:r w:rsidRPr="00530DEC">
        <w:rPr>
          <w:rFonts w:ascii="Verdana" w:hAnsi="Verdana"/>
          <w:bCs/>
          <w:sz w:val="21"/>
          <w:szCs w:val="21"/>
        </w:rPr>
        <w:t>ü</w:t>
      </w:r>
      <w:r>
        <w:rPr>
          <w:rFonts w:ascii="Verdana" w:hAnsi="Verdana"/>
          <w:bCs/>
          <w:sz w:val="21"/>
          <w:szCs w:val="21"/>
        </w:rPr>
        <w:t>hrer von Plasmatreat Shanghai.</w:t>
      </w:r>
      <w:r w:rsidR="00C94E5A" w:rsidRPr="00530DEC">
        <w:rPr>
          <w:rFonts w:ascii="Verdana" w:hAnsi="Verdana"/>
          <w:bCs/>
          <w:sz w:val="21"/>
          <w:szCs w:val="21"/>
        </w:rPr>
        <w:t xml:space="preserve"> (Copyright Plasmatreat GmbH)</w:t>
      </w:r>
    </w:p>
    <w:p w14:paraId="75474697" w14:textId="77777777" w:rsidR="007B318D" w:rsidRPr="00530DEC" w:rsidRDefault="007B318D">
      <w:pPr>
        <w:spacing w:after="0" w:line="276" w:lineRule="auto"/>
        <w:rPr>
          <w:rFonts w:ascii="Verdana" w:hAnsi="Verdana"/>
          <w:bCs/>
          <w:sz w:val="21"/>
          <w:szCs w:val="21"/>
        </w:rPr>
      </w:pPr>
    </w:p>
    <w:p w14:paraId="2CA4BA21" w14:textId="77777777" w:rsidR="007B318D" w:rsidRPr="00530DEC" w:rsidRDefault="007B318D">
      <w:pPr>
        <w:spacing w:after="0" w:line="276" w:lineRule="auto"/>
        <w:rPr>
          <w:rFonts w:ascii="Verdana" w:hAnsi="Verdana"/>
          <w:bCs/>
          <w:sz w:val="21"/>
          <w:szCs w:val="21"/>
        </w:rPr>
      </w:pPr>
    </w:p>
    <w:p w14:paraId="02962069" w14:textId="13D71210" w:rsidR="007B318D" w:rsidRPr="00530DEC" w:rsidRDefault="007B318D">
      <w:pPr>
        <w:spacing w:after="0" w:line="276" w:lineRule="auto"/>
        <w:rPr>
          <w:rFonts w:ascii="Verdana" w:hAnsi="Verdana"/>
          <w:bCs/>
          <w:sz w:val="21"/>
          <w:szCs w:val="21"/>
        </w:rPr>
      </w:pPr>
    </w:p>
    <w:p w14:paraId="6D524880" w14:textId="77777777" w:rsidR="007B318D" w:rsidRPr="00530DEC" w:rsidRDefault="007B318D">
      <w:pPr>
        <w:spacing w:after="0" w:line="276" w:lineRule="auto"/>
        <w:rPr>
          <w:rFonts w:ascii="Verdana" w:hAnsi="Verdana"/>
          <w:bCs/>
          <w:sz w:val="21"/>
          <w:szCs w:val="21"/>
        </w:rPr>
      </w:pPr>
    </w:p>
    <w:p w14:paraId="3650A78F" w14:textId="035DCE14" w:rsidR="007B318D" w:rsidRPr="00530DEC" w:rsidRDefault="007B318D" w:rsidP="007B318D">
      <w:pPr>
        <w:spacing w:line="276" w:lineRule="auto"/>
        <w:rPr>
          <w:rFonts w:ascii="Verdana" w:hAnsi="Verdana"/>
          <w:sz w:val="21"/>
          <w:szCs w:val="21"/>
        </w:rPr>
      </w:pPr>
      <w:r w:rsidRPr="00530DEC">
        <w:rPr>
          <w:rFonts w:ascii="Verdana" w:hAnsi="Verdana"/>
          <w:sz w:val="21"/>
          <w:szCs w:val="21"/>
        </w:rPr>
        <w:t xml:space="preserve"> </w:t>
      </w:r>
    </w:p>
    <w:p w14:paraId="06CE6767" w14:textId="77777777" w:rsidR="007B318D" w:rsidRPr="00530DEC" w:rsidRDefault="007B318D">
      <w:pPr>
        <w:spacing w:after="0" w:line="276" w:lineRule="auto"/>
        <w:rPr>
          <w:rFonts w:ascii="Verdana" w:hAnsi="Verdana"/>
          <w:bCs/>
          <w:sz w:val="21"/>
          <w:szCs w:val="21"/>
        </w:rPr>
      </w:pPr>
    </w:p>
    <w:sectPr w:rsidR="007B318D" w:rsidRPr="00530DEC"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17B3A"/>
    <w:rsid w:val="000319EE"/>
    <w:rsid w:val="000403D0"/>
    <w:rsid w:val="00046469"/>
    <w:rsid w:val="00084AF5"/>
    <w:rsid w:val="00091F18"/>
    <w:rsid w:val="00096248"/>
    <w:rsid w:val="000A0A5C"/>
    <w:rsid w:val="000A167D"/>
    <w:rsid w:val="000E5A31"/>
    <w:rsid w:val="001E6F23"/>
    <w:rsid w:val="001E7BE1"/>
    <w:rsid w:val="002E3760"/>
    <w:rsid w:val="00350223"/>
    <w:rsid w:val="00376060"/>
    <w:rsid w:val="003B1071"/>
    <w:rsid w:val="003B70A7"/>
    <w:rsid w:val="003C0429"/>
    <w:rsid w:val="003E092C"/>
    <w:rsid w:val="0041476D"/>
    <w:rsid w:val="00432D05"/>
    <w:rsid w:val="004B34B3"/>
    <w:rsid w:val="004C4ABC"/>
    <w:rsid w:val="005015F8"/>
    <w:rsid w:val="00511F95"/>
    <w:rsid w:val="00530DEC"/>
    <w:rsid w:val="00553145"/>
    <w:rsid w:val="005A6AA5"/>
    <w:rsid w:val="005C1D62"/>
    <w:rsid w:val="005F0A81"/>
    <w:rsid w:val="00600C3D"/>
    <w:rsid w:val="00610E09"/>
    <w:rsid w:val="00683EA5"/>
    <w:rsid w:val="00691B4A"/>
    <w:rsid w:val="006E3195"/>
    <w:rsid w:val="00703085"/>
    <w:rsid w:val="00705A0C"/>
    <w:rsid w:val="00760E7C"/>
    <w:rsid w:val="0076133B"/>
    <w:rsid w:val="00781C33"/>
    <w:rsid w:val="007B318D"/>
    <w:rsid w:val="007E17A7"/>
    <w:rsid w:val="00862ACA"/>
    <w:rsid w:val="00887B56"/>
    <w:rsid w:val="008D567A"/>
    <w:rsid w:val="0094382C"/>
    <w:rsid w:val="00953BE3"/>
    <w:rsid w:val="0099017B"/>
    <w:rsid w:val="009C414C"/>
    <w:rsid w:val="009D51AD"/>
    <w:rsid w:val="009F2084"/>
    <w:rsid w:val="00A30A9D"/>
    <w:rsid w:val="00A6035D"/>
    <w:rsid w:val="00A704A2"/>
    <w:rsid w:val="00A80783"/>
    <w:rsid w:val="00A86EF0"/>
    <w:rsid w:val="00B336A8"/>
    <w:rsid w:val="00B438AE"/>
    <w:rsid w:val="00B45769"/>
    <w:rsid w:val="00B62723"/>
    <w:rsid w:val="00BE3A65"/>
    <w:rsid w:val="00C1353C"/>
    <w:rsid w:val="00C6791E"/>
    <w:rsid w:val="00C94E5A"/>
    <w:rsid w:val="00CA7F07"/>
    <w:rsid w:val="00CC32E5"/>
    <w:rsid w:val="00CF4537"/>
    <w:rsid w:val="00D25B70"/>
    <w:rsid w:val="00D4412A"/>
    <w:rsid w:val="00D96D1D"/>
    <w:rsid w:val="00DC297C"/>
    <w:rsid w:val="00DD1EC2"/>
    <w:rsid w:val="00DF23CB"/>
    <w:rsid w:val="00F2727A"/>
    <w:rsid w:val="00F33298"/>
    <w:rsid w:val="00F61E47"/>
    <w:rsid w:val="00F75C80"/>
    <w:rsid w:val="00FD33BC"/>
    <w:rsid w:val="00FE12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464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3831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18</cp:revision>
  <dcterms:created xsi:type="dcterms:W3CDTF">2024-03-13T13:20:00Z</dcterms:created>
  <dcterms:modified xsi:type="dcterms:W3CDTF">2024-05-13T08:53:00Z</dcterms:modified>
</cp:coreProperties>
</file>